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9F" w:rsidRPr="00475D9F" w:rsidRDefault="00475D9F" w:rsidP="00475D9F">
      <w:pPr>
        <w:spacing w:before="100" w:beforeAutospacing="1" w:after="100" w:afterAutospacing="1"/>
        <w:jc w:val="center"/>
        <w:rPr>
          <w:rFonts w:ascii="Times" w:hAnsi="Times"/>
          <w:sz w:val="16"/>
          <w:szCs w:val="20"/>
        </w:rPr>
      </w:pPr>
      <w:r w:rsidRPr="00475D9F">
        <w:rPr>
          <w:sz w:val="40"/>
          <w:szCs w:val="20"/>
        </w:rPr>
        <w:t>Class Discussion Rubric</w:t>
      </w:r>
    </w:p>
    <w:tbl>
      <w:tblPr>
        <w:tblW w:w="4890" w:type="pct"/>
        <w:tblBorders>
          <w:top w:val="outset" w:sz="6" w:space="0" w:color="111111"/>
          <w:left w:val="outset" w:sz="6" w:space="0" w:color="111111"/>
          <w:bottom w:val="outset" w:sz="6" w:space="0" w:color="111111"/>
          <w:right w:val="outset" w:sz="6" w:space="0" w:color="111111"/>
        </w:tblBorders>
        <w:shd w:val="clear" w:color="auto" w:fill="FFFFFF"/>
        <w:tblCellMar>
          <w:top w:w="60" w:type="dxa"/>
          <w:left w:w="60" w:type="dxa"/>
          <w:bottom w:w="60" w:type="dxa"/>
          <w:right w:w="60" w:type="dxa"/>
        </w:tblCellMar>
        <w:tblLook w:val="0000"/>
      </w:tblPr>
      <w:tblGrid>
        <w:gridCol w:w="2041"/>
        <w:gridCol w:w="1617"/>
        <w:gridCol w:w="1803"/>
        <w:gridCol w:w="1440"/>
        <w:gridCol w:w="2074"/>
        <w:gridCol w:w="1705"/>
      </w:tblGrid>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Fonts w:ascii="Times" w:hAnsi="Times"/>
                <w:sz w:val="16"/>
                <w:szCs w:val="20"/>
              </w:rPr>
              <w:t> </w:t>
            </w:r>
          </w:p>
        </w:tc>
        <w:tc>
          <w:tcPr>
            <w:tcW w:w="75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5</w:t>
            </w:r>
          </w:p>
        </w:tc>
        <w:tc>
          <w:tcPr>
            <w:tcW w:w="844"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4</w:t>
            </w:r>
          </w:p>
        </w:tc>
        <w:tc>
          <w:tcPr>
            <w:tcW w:w="674"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3</w:t>
            </w:r>
          </w:p>
        </w:tc>
        <w:tc>
          <w:tcPr>
            <w:tcW w:w="97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2</w:t>
            </w:r>
          </w:p>
        </w:tc>
        <w:tc>
          <w:tcPr>
            <w:tcW w:w="79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1</w:t>
            </w:r>
          </w:p>
        </w:tc>
      </w:tr>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Quality of Comments</w:t>
            </w:r>
          </w:p>
        </w:tc>
        <w:tc>
          <w:tcPr>
            <w:tcW w:w="757"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Timely and appropriate comments, thoughtful and reflective, responds respectfully to other student's remarks, provokes questions and comments from the group</w:t>
            </w:r>
          </w:p>
        </w:tc>
        <w:tc>
          <w:tcPr>
            <w:tcW w:w="84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Volunteers comments, most are appropriate and reflect some thoughtfulness, leads to other questions or remarks from student and/or others</w:t>
            </w:r>
          </w:p>
        </w:tc>
        <w:tc>
          <w:tcPr>
            <w:tcW w:w="67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Volunteers comments but lacks depth, may or may not lead to other questions from students</w:t>
            </w:r>
          </w:p>
        </w:tc>
        <w:tc>
          <w:tcPr>
            <w:tcW w:w="971"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Struggles but participates, occasionally offers a comment when directly questioned, may simply restate questions or points previously raised, may add nothing new to the discussion or provoke no responses or question</w:t>
            </w:r>
          </w:p>
        </w:tc>
        <w:tc>
          <w:tcPr>
            <w:tcW w:w="799"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Does not participate and/or only makes negative or disruptive remarks, comments are inappropriate or off topic</w:t>
            </w:r>
          </w:p>
        </w:tc>
      </w:tr>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Resource/Document Reference</w:t>
            </w:r>
          </w:p>
        </w:tc>
        <w:tc>
          <w:tcPr>
            <w:tcW w:w="757"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Clear reference to text being discussed and connects to it to other text or reference points from previous readings and discussions</w:t>
            </w:r>
          </w:p>
        </w:tc>
        <w:tc>
          <w:tcPr>
            <w:tcW w:w="84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Has done the reading with some thoroughness, may lack some detail or critical insight</w:t>
            </w:r>
          </w:p>
        </w:tc>
        <w:tc>
          <w:tcPr>
            <w:tcW w:w="67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Has done the reading; lacks thoroughness of understanding or insight</w:t>
            </w:r>
          </w:p>
        </w:tc>
        <w:tc>
          <w:tcPr>
            <w:tcW w:w="971"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Has not read the entire text and cannot sustain any reference to it in the course of discussion</w:t>
            </w:r>
          </w:p>
        </w:tc>
        <w:tc>
          <w:tcPr>
            <w:tcW w:w="799"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Unable to refer to text for evidence or support of remarks</w:t>
            </w:r>
          </w:p>
        </w:tc>
      </w:tr>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Active Listening</w:t>
            </w:r>
          </w:p>
        </w:tc>
        <w:tc>
          <w:tcPr>
            <w:tcW w:w="757"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Posture, demeanor and behavior clearly demonstrate respect  and attentiveness to others</w:t>
            </w:r>
          </w:p>
        </w:tc>
        <w:tc>
          <w:tcPr>
            <w:tcW w:w="84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Listens to others most of the time, does not stay focused on other's comments (too busy formulating own) or loses continuity of discussion. Shows consistency in responding to the comments of others</w:t>
            </w:r>
          </w:p>
        </w:tc>
        <w:tc>
          <w:tcPr>
            <w:tcW w:w="67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Listens to others some of the time, does not stay focused on other's comments (too busy formulating own) or loses continuity of discussion. Shows some consistency in responding to the comments of others</w:t>
            </w:r>
          </w:p>
        </w:tc>
        <w:tc>
          <w:tcPr>
            <w:tcW w:w="971"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Drifts in and out of discussion, listening to some remarks while clearly missing or ignoring others</w:t>
            </w:r>
          </w:p>
        </w:tc>
        <w:tc>
          <w:tcPr>
            <w:tcW w:w="799"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Disrespectful of others when they are speaking; behavior indicates total non-involvement with group or discussion</w:t>
            </w:r>
          </w:p>
        </w:tc>
      </w:tr>
    </w:tbl>
    <w:p w:rsidR="00475D9F" w:rsidRDefault="00475D9F" w:rsidP="00475D9F">
      <w:pPr>
        <w:rPr>
          <w:sz w:val="20"/>
        </w:rPr>
      </w:pPr>
    </w:p>
    <w:p w:rsidR="00475D9F" w:rsidRDefault="00475D9F" w:rsidP="00475D9F">
      <w:pPr>
        <w:rPr>
          <w:sz w:val="20"/>
        </w:rPr>
      </w:pPr>
    </w:p>
    <w:p w:rsidR="00475D9F" w:rsidRDefault="00475D9F" w:rsidP="00475D9F">
      <w:pPr>
        <w:rPr>
          <w:sz w:val="20"/>
        </w:rPr>
      </w:pPr>
    </w:p>
    <w:p w:rsidR="00475D9F" w:rsidRPr="00475D9F" w:rsidRDefault="00475D9F" w:rsidP="00475D9F">
      <w:pPr>
        <w:rPr>
          <w:sz w:val="20"/>
        </w:rPr>
      </w:pPr>
    </w:p>
    <w:p w:rsidR="00475D9F" w:rsidRPr="00475D9F" w:rsidRDefault="00475D9F" w:rsidP="00475D9F">
      <w:pPr>
        <w:spacing w:before="100" w:beforeAutospacing="1" w:after="100" w:afterAutospacing="1"/>
        <w:jc w:val="center"/>
        <w:rPr>
          <w:rFonts w:ascii="Times" w:hAnsi="Times"/>
          <w:sz w:val="16"/>
          <w:szCs w:val="20"/>
        </w:rPr>
      </w:pPr>
      <w:r w:rsidRPr="00475D9F">
        <w:rPr>
          <w:sz w:val="40"/>
          <w:szCs w:val="20"/>
        </w:rPr>
        <w:t>Class Discussion Rubric</w:t>
      </w:r>
    </w:p>
    <w:tbl>
      <w:tblPr>
        <w:tblW w:w="4890" w:type="pct"/>
        <w:tblBorders>
          <w:top w:val="outset" w:sz="6" w:space="0" w:color="111111"/>
          <w:left w:val="outset" w:sz="6" w:space="0" w:color="111111"/>
          <w:bottom w:val="outset" w:sz="6" w:space="0" w:color="111111"/>
          <w:right w:val="outset" w:sz="6" w:space="0" w:color="111111"/>
        </w:tblBorders>
        <w:shd w:val="clear" w:color="auto" w:fill="FFFFFF"/>
        <w:tblCellMar>
          <w:top w:w="60" w:type="dxa"/>
          <w:left w:w="60" w:type="dxa"/>
          <w:bottom w:w="60" w:type="dxa"/>
          <w:right w:w="60" w:type="dxa"/>
        </w:tblCellMar>
        <w:tblLook w:val="0000"/>
      </w:tblPr>
      <w:tblGrid>
        <w:gridCol w:w="2041"/>
        <w:gridCol w:w="1617"/>
        <w:gridCol w:w="1803"/>
        <w:gridCol w:w="1440"/>
        <w:gridCol w:w="2074"/>
        <w:gridCol w:w="1705"/>
      </w:tblGrid>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Fonts w:ascii="Times" w:hAnsi="Times"/>
                <w:sz w:val="16"/>
                <w:szCs w:val="20"/>
              </w:rPr>
              <w:t> </w:t>
            </w:r>
          </w:p>
        </w:tc>
        <w:tc>
          <w:tcPr>
            <w:tcW w:w="75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5</w:t>
            </w:r>
          </w:p>
        </w:tc>
        <w:tc>
          <w:tcPr>
            <w:tcW w:w="844"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4</w:t>
            </w:r>
          </w:p>
        </w:tc>
        <w:tc>
          <w:tcPr>
            <w:tcW w:w="674"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3</w:t>
            </w:r>
          </w:p>
        </w:tc>
        <w:tc>
          <w:tcPr>
            <w:tcW w:w="97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2</w:t>
            </w:r>
          </w:p>
        </w:tc>
        <w:tc>
          <w:tcPr>
            <w:tcW w:w="79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1</w:t>
            </w:r>
          </w:p>
        </w:tc>
      </w:tr>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Quality of Comments</w:t>
            </w:r>
          </w:p>
        </w:tc>
        <w:tc>
          <w:tcPr>
            <w:tcW w:w="757"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Timely and appropriate comments, thoughtful and reflective, responds respectfully to other student's remarks, provokes questions and comments from the group</w:t>
            </w:r>
          </w:p>
        </w:tc>
        <w:tc>
          <w:tcPr>
            <w:tcW w:w="84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Volunteers comments, most are appropriate and reflect some thoughtfulness, leads to other questions or remarks from student and/or others</w:t>
            </w:r>
          </w:p>
        </w:tc>
        <w:tc>
          <w:tcPr>
            <w:tcW w:w="67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Volunteers comments but lacks depth, may or may not lead to other questions from students</w:t>
            </w:r>
          </w:p>
        </w:tc>
        <w:tc>
          <w:tcPr>
            <w:tcW w:w="971"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Struggles but participates, occasionally offers a comment when directly questioned, may simply restate questions or points previously raised, may add nothing new to the discussion or provoke no responses or question</w:t>
            </w:r>
          </w:p>
        </w:tc>
        <w:tc>
          <w:tcPr>
            <w:tcW w:w="799"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Does not participate and/or only makes negative or disruptive remarks, comments are inappropriate or off topic</w:t>
            </w:r>
          </w:p>
        </w:tc>
      </w:tr>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Resource/Document Reference</w:t>
            </w:r>
          </w:p>
        </w:tc>
        <w:tc>
          <w:tcPr>
            <w:tcW w:w="757"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Clear reference to text being discussed and connects to it to other text or reference points from previous readings and discussions</w:t>
            </w:r>
          </w:p>
        </w:tc>
        <w:tc>
          <w:tcPr>
            <w:tcW w:w="84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Has done the reading with some thoroughness, may lack some detail or critical insight</w:t>
            </w:r>
          </w:p>
        </w:tc>
        <w:tc>
          <w:tcPr>
            <w:tcW w:w="67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Has done the reading; lacks thoroughness of understanding or insight</w:t>
            </w:r>
          </w:p>
        </w:tc>
        <w:tc>
          <w:tcPr>
            <w:tcW w:w="971"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Has not read the entire text and cannot sustain any reference to it in the course of discussion</w:t>
            </w:r>
          </w:p>
        </w:tc>
        <w:tc>
          <w:tcPr>
            <w:tcW w:w="799"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Unable to refer to text for evidence or support of remarks</w:t>
            </w:r>
          </w:p>
        </w:tc>
      </w:tr>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Active Listening</w:t>
            </w:r>
          </w:p>
        </w:tc>
        <w:tc>
          <w:tcPr>
            <w:tcW w:w="757"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Posture, demeanor and behavior clearly demonstrate respect  and attentiveness to others</w:t>
            </w:r>
          </w:p>
        </w:tc>
        <w:tc>
          <w:tcPr>
            <w:tcW w:w="84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Listens to others most of the time, does not stay focused on other's comments (too busy formulating own) or loses continuity of discussion. Shows consistency in responding to the comments of others</w:t>
            </w:r>
          </w:p>
        </w:tc>
        <w:tc>
          <w:tcPr>
            <w:tcW w:w="67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Listens to others some of the time, does not stay focused on other's comments (too busy formulating own) or loses continuity of discussion. Shows some consistency in responding to the comments of others</w:t>
            </w:r>
          </w:p>
        </w:tc>
        <w:tc>
          <w:tcPr>
            <w:tcW w:w="971"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Drifts in and out of discussion, listening to some remarks while clearly missing or ignoring others</w:t>
            </w:r>
          </w:p>
        </w:tc>
        <w:tc>
          <w:tcPr>
            <w:tcW w:w="799"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Disrespectful of others when they are speaking; behavior indicates total non-involvement with group or discussion</w:t>
            </w:r>
          </w:p>
        </w:tc>
      </w:tr>
    </w:tbl>
    <w:p w:rsidR="00475D9F" w:rsidRDefault="00475D9F" w:rsidP="00475D9F">
      <w:pPr>
        <w:rPr>
          <w:sz w:val="20"/>
        </w:rPr>
      </w:pPr>
    </w:p>
    <w:p w:rsidR="00475D9F" w:rsidRDefault="00475D9F" w:rsidP="00475D9F">
      <w:pPr>
        <w:rPr>
          <w:sz w:val="20"/>
        </w:rPr>
      </w:pPr>
    </w:p>
    <w:p w:rsidR="00475D9F" w:rsidRDefault="00475D9F" w:rsidP="00475D9F">
      <w:pPr>
        <w:rPr>
          <w:sz w:val="20"/>
        </w:rPr>
      </w:pPr>
    </w:p>
    <w:p w:rsidR="00475D9F" w:rsidRDefault="00475D9F" w:rsidP="00475D9F">
      <w:pPr>
        <w:rPr>
          <w:sz w:val="20"/>
        </w:rPr>
      </w:pPr>
    </w:p>
    <w:p w:rsidR="00475D9F" w:rsidRPr="00475D9F" w:rsidRDefault="00475D9F" w:rsidP="00475D9F">
      <w:pPr>
        <w:rPr>
          <w:sz w:val="20"/>
        </w:rPr>
      </w:pPr>
    </w:p>
    <w:p w:rsidR="00475D9F" w:rsidRPr="00475D9F" w:rsidRDefault="00475D9F" w:rsidP="00475D9F">
      <w:pPr>
        <w:spacing w:before="100" w:beforeAutospacing="1" w:after="100" w:afterAutospacing="1"/>
        <w:jc w:val="center"/>
        <w:rPr>
          <w:rFonts w:ascii="Times" w:hAnsi="Times"/>
          <w:sz w:val="16"/>
          <w:szCs w:val="20"/>
        </w:rPr>
      </w:pPr>
      <w:r w:rsidRPr="00475D9F">
        <w:rPr>
          <w:sz w:val="40"/>
          <w:szCs w:val="20"/>
        </w:rPr>
        <w:t>Class Discussion Rubric</w:t>
      </w:r>
    </w:p>
    <w:tbl>
      <w:tblPr>
        <w:tblW w:w="4890" w:type="pct"/>
        <w:tblBorders>
          <w:top w:val="outset" w:sz="6" w:space="0" w:color="111111"/>
          <w:left w:val="outset" w:sz="6" w:space="0" w:color="111111"/>
          <w:bottom w:val="outset" w:sz="6" w:space="0" w:color="111111"/>
          <w:right w:val="outset" w:sz="6" w:space="0" w:color="111111"/>
        </w:tblBorders>
        <w:shd w:val="clear" w:color="auto" w:fill="FFFFFF"/>
        <w:tblCellMar>
          <w:top w:w="60" w:type="dxa"/>
          <w:left w:w="60" w:type="dxa"/>
          <w:bottom w:w="60" w:type="dxa"/>
          <w:right w:w="60" w:type="dxa"/>
        </w:tblCellMar>
        <w:tblLook w:val="0000"/>
      </w:tblPr>
      <w:tblGrid>
        <w:gridCol w:w="2041"/>
        <w:gridCol w:w="1617"/>
        <w:gridCol w:w="1803"/>
        <w:gridCol w:w="1440"/>
        <w:gridCol w:w="2074"/>
        <w:gridCol w:w="1705"/>
      </w:tblGrid>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Fonts w:ascii="Times" w:hAnsi="Times"/>
                <w:sz w:val="16"/>
                <w:szCs w:val="20"/>
              </w:rPr>
              <w:t> </w:t>
            </w:r>
          </w:p>
        </w:tc>
        <w:tc>
          <w:tcPr>
            <w:tcW w:w="757"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5</w:t>
            </w:r>
          </w:p>
        </w:tc>
        <w:tc>
          <w:tcPr>
            <w:tcW w:w="844"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4</w:t>
            </w:r>
          </w:p>
        </w:tc>
        <w:tc>
          <w:tcPr>
            <w:tcW w:w="674"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3</w:t>
            </w:r>
          </w:p>
        </w:tc>
        <w:tc>
          <w:tcPr>
            <w:tcW w:w="971"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2</w:t>
            </w:r>
          </w:p>
        </w:tc>
        <w:tc>
          <w:tcPr>
            <w:tcW w:w="799"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1</w:t>
            </w:r>
          </w:p>
        </w:tc>
      </w:tr>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Quality of Comments</w:t>
            </w:r>
          </w:p>
        </w:tc>
        <w:tc>
          <w:tcPr>
            <w:tcW w:w="757"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Timely and appropriate comments, thoughtful and reflective, responds respectfully to other student's remarks, provokes questions and comments from the group</w:t>
            </w:r>
          </w:p>
        </w:tc>
        <w:tc>
          <w:tcPr>
            <w:tcW w:w="84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Volunteers comments, most are appropriate and reflect some thoughtfulness, leads to other questions or remarks from student and/or others</w:t>
            </w:r>
          </w:p>
        </w:tc>
        <w:tc>
          <w:tcPr>
            <w:tcW w:w="67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Volunteers comments but lacks depth, may or may not lead to other questions from students</w:t>
            </w:r>
          </w:p>
        </w:tc>
        <w:tc>
          <w:tcPr>
            <w:tcW w:w="971"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Struggles but participates, occasionally offers a comment when directly questioned, may simply restate questions or points previously raised, may add nothing new to the discussion or provoke no responses or question</w:t>
            </w:r>
          </w:p>
        </w:tc>
        <w:tc>
          <w:tcPr>
            <w:tcW w:w="799"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Does not participate and/or only makes negative or disruptive remarks, comments are inappropriate or off topic</w:t>
            </w:r>
          </w:p>
        </w:tc>
      </w:tr>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Resource/Document Reference</w:t>
            </w:r>
          </w:p>
        </w:tc>
        <w:tc>
          <w:tcPr>
            <w:tcW w:w="757"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Clear reference to text being discussed and connects to it to other text or reference points from previous readings and discussions</w:t>
            </w:r>
          </w:p>
        </w:tc>
        <w:tc>
          <w:tcPr>
            <w:tcW w:w="84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Has done the reading with some thoroughness, may lack some detail or critical insight</w:t>
            </w:r>
          </w:p>
        </w:tc>
        <w:tc>
          <w:tcPr>
            <w:tcW w:w="67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Has done the reading; lacks thoroughness of understanding or insight</w:t>
            </w:r>
          </w:p>
        </w:tc>
        <w:tc>
          <w:tcPr>
            <w:tcW w:w="971"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Has not read the entire text and cannot sustain any reference to it in the course of discussion</w:t>
            </w:r>
          </w:p>
        </w:tc>
        <w:tc>
          <w:tcPr>
            <w:tcW w:w="799"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Unable to refer to text for evidence or support of remarks</w:t>
            </w:r>
          </w:p>
        </w:tc>
      </w:tr>
      <w:tr w:rsidR="00475D9F" w:rsidRPr="00475D9F" w:rsidTr="009E28C5">
        <w:tc>
          <w:tcPr>
            <w:tcW w:w="956"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475D9F" w:rsidRPr="00475D9F" w:rsidRDefault="00475D9F" w:rsidP="009E28C5">
            <w:pPr>
              <w:jc w:val="center"/>
              <w:rPr>
                <w:rFonts w:ascii="Times" w:hAnsi="Times"/>
                <w:sz w:val="16"/>
                <w:szCs w:val="20"/>
              </w:rPr>
            </w:pPr>
            <w:r w:rsidRPr="00475D9F">
              <w:rPr>
                <w:rStyle w:val="Strong"/>
                <w:rFonts w:ascii="Times" w:hAnsi="Times"/>
                <w:sz w:val="16"/>
                <w:szCs w:val="20"/>
              </w:rPr>
              <w:t>Active Listening</w:t>
            </w:r>
          </w:p>
        </w:tc>
        <w:tc>
          <w:tcPr>
            <w:tcW w:w="757"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Posture, demeanor and behavior clearly demonstrate respect  and attentiveness to others</w:t>
            </w:r>
          </w:p>
        </w:tc>
        <w:tc>
          <w:tcPr>
            <w:tcW w:w="84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Listens to others most of the time, does not stay focused on other's comments (too busy formulating own) or loses continuity of discussion. Shows consistency in responding to the comments of others</w:t>
            </w:r>
          </w:p>
        </w:tc>
        <w:tc>
          <w:tcPr>
            <w:tcW w:w="674"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Listens to others some of the time, does not stay focused on other's comments (too busy formulating own) or loses continuity of discussion. Shows some consistency in responding to the comments of others</w:t>
            </w:r>
          </w:p>
        </w:tc>
        <w:tc>
          <w:tcPr>
            <w:tcW w:w="971"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Drifts in and out of discussion, listening to some remarks while clearly missing or ignoring others</w:t>
            </w:r>
          </w:p>
        </w:tc>
        <w:tc>
          <w:tcPr>
            <w:tcW w:w="799" w:type="pct"/>
            <w:tcBorders>
              <w:top w:val="outset" w:sz="6" w:space="0" w:color="111111"/>
              <w:left w:val="outset" w:sz="6" w:space="0" w:color="111111"/>
              <w:bottom w:val="outset" w:sz="6" w:space="0" w:color="111111"/>
              <w:right w:val="outset" w:sz="6" w:space="0" w:color="111111"/>
            </w:tcBorders>
            <w:shd w:val="clear" w:color="auto" w:fill="FFFFFF"/>
          </w:tcPr>
          <w:p w:rsidR="00475D9F" w:rsidRPr="00475D9F" w:rsidRDefault="00475D9F" w:rsidP="009E28C5">
            <w:pPr>
              <w:rPr>
                <w:rFonts w:ascii="Times" w:hAnsi="Times"/>
                <w:sz w:val="16"/>
                <w:szCs w:val="20"/>
              </w:rPr>
            </w:pPr>
            <w:r w:rsidRPr="00475D9F">
              <w:rPr>
                <w:rFonts w:ascii="Times" w:hAnsi="Times"/>
                <w:sz w:val="11"/>
                <w:szCs w:val="20"/>
              </w:rPr>
              <w:t>Disrespectful of others when they are speaking; behavior indicates total non-involvement with group or discussion</w:t>
            </w:r>
          </w:p>
        </w:tc>
      </w:tr>
    </w:tbl>
    <w:p w:rsidR="009572FB" w:rsidRPr="00475D9F" w:rsidRDefault="00475D9F" w:rsidP="00475D9F"/>
    <w:sectPr w:rsidR="009572FB" w:rsidRPr="00475D9F" w:rsidSect="00475D9F">
      <w:pgSz w:w="12240" w:h="15840"/>
      <w:pgMar w:top="450" w:right="810" w:bottom="630" w:left="63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A34353"/>
    <w:rsid w:val="00475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572FB"/>
    <w:pPr>
      <w:spacing w:before="100" w:beforeAutospacing="1" w:after="100" w:afterAutospacing="1"/>
    </w:pPr>
    <w:rPr>
      <w:rFonts w:ascii="Times" w:eastAsia="Times" w:hAnsi="Times"/>
      <w:sz w:val="20"/>
      <w:szCs w:val="20"/>
    </w:rPr>
  </w:style>
  <w:style w:type="character" w:styleId="Strong">
    <w:name w:val="Strong"/>
    <w:basedOn w:val="DefaultParagraphFont"/>
    <w:qFormat/>
    <w:rsid w:val="009572FB"/>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Class Discussion Rubric</vt:lpstr>
    </vt:vector>
  </TitlesOfParts>
  <Company>Charlotte Mecklenburg Schools</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Discussion Rubric</dc:title>
  <dc:subject/>
  <dc:creator>msad 27</dc:creator>
  <cp:keywords/>
  <cp:lastModifiedBy>jeffrey.moshe</cp:lastModifiedBy>
  <cp:revision>2</cp:revision>
  <dcterms:created xsi:type="dcterms:W3CDTF">2014-04-28T20:21:00Z</dcterms:created>
  <dcterms:modified xsi:type="dcterms:W3CDTF">2014-04-28T20:21:00Z</dcterms:modified>
</cp:coreProperties>
</file>